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"/>
          <w:bCs/>
          <w:kern w:val="44"/>
          <w:sz w:val="32"/>
          <w:szCs w:val="32"/>
          <w:lang w:bidi="ar"/>
        </w:rPr>
      </w:pPr>
      <w:r>
        <w:rPr>
          <w:rFonts w:hint="eastAsia" w:ascii="黑体" w:hAnsi="黑体" w:eastAsia="黑体" w:cs="仿宋"/>
          <w:bCs/>
          <w:kern w:val="44"/>
          <w:sz w:val="32"/>
          <w:szCs w:val="32"/>
          <w:lang w:bidi="ar"/>
        </w:rPr>
        <w:t>附件一：</w:t>
      </w:r>
      <w:r>
        <w:rPr>
          <w:rFonts w:ascii="黑体" w:hAnsi="黑体" w:eastAsia="黑体"/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kern w:val="44"/>
          <w:sz w:val="36"/>
          <w:szCs w:val="36"/>
          <w:lang w:bidi="ar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kern w:val="44"/>
          <w:sz w:val="36"/>
          <w:szCs w:val="36"/>
          <w:lang w:bidi="ar"/>
        </w:rPr>
      </w:pPr>
      <w:bookmarkStart w:id="0" w:name="_GoBack"/>
      <w:r>
        <w:rPr>
          <w:rFonts w:hint="eastAsia" w:ascii="黑体" w:hAnsi="黑体" w:eastAsia="黑体" w:cs="黑体"/>
          <w:bCs/>
          <w:kern w:val="44"/>
          <w:sz w:val="36"/>
          <w:szCs w:val="36"/>
          <w:lang w:bidi="ar"/>
        </w:rPr>
        <w:t>法人代表人声明</w:t>
      </w:r>
    </w:p>
    <w:bookmarkEnd w:id="0"/>
    <w:p>
      <w:pPr>
        <w:spacing w:line="600" w:lineRule="exact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>本人（法定代表人）：</w:t>
      </w:r>
    </w:p>
    <w:p>
      <w:pPr>
        <w:spacing w:line="600" w:lineRule="exact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>身份证号码：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>郑重声明，本单位此次填报的申请材料内容真实、合法、有效，此次申请提供的材料若有虚假，本单位愿接受相关部门依据法律法规给予处罚。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 xml:space="preserve">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 xml:space="preserve">企业法人签字：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 xml:space="preserve">                         企业名称（盖公章）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  <w:lang w:bidi="ar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73502"/>
    <w:rsid w:val="1B1735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2018-10-29T02:16:00Z</dcterms:created>
  <dc:creator>Administrator</dc:creator>
  <cp:lastModifiedBy>Administrator</cp:lastModifiedBy>
  <dcterms:modified xsi:type="dcterms:W3CDTF">2018-10-29T02:18:05Z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